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7E4B9C81" w:rsidR="00D73EFB" w:rsidRPr="00C725F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25FC" w:rsidRPr="00C725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Srednja gozdarska in lesarska šola Postojna</w: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23518B34" w:rsidR="00036137" w:rsidRPr="00C725F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25FC" w:rsidRPr="00C725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Tržaška cesta 036</w: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1FD77178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25FC" w:rsidRPr="00C725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6230 Postojna</w:t>
            </w:r>
            <w:r w:rsidRPr="00C725FC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3C90D6C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25FC" w:rsidRPr="00C725FC">
              <w:rPr>
                <w:rFonts w:ascii="Verdana" w:hAnsi="Verdana"/>
                <w:sz w:val="20"/>
                <w:szCs w:val="20"/>
              </w:rPr>
              <w:t>SI56011006030704015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3EED3E7F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725FC">
              <w:rPr>
                <w:rFonts w:ascii="Verdana" w:hAnsi="Verdana"/>
                <w:sz w:val="20"/>
                <w:szCs w:val="20"/>
                <w:lang w:val="sl-SI"/>
              </w:rPr>
              <w:t>39/3-2022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01DF9781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725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Nakup in dobava konvencionalnih in ekoloških živil za obdobje štirih let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273AE89C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</w:t>
      </w:r>
      <w:r w:rsidR="00C725FC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621E06" w:rsidRPr="00C725FC">
        <w:rPr>
          <w:rFonts w:ascii="Verdana" w:hAnsi="Verdana"/>
          <w:iCs/>
          <w:sz w:val="20"/>
          <w:szCs w:val="20"/>
          <w:lang w:val="sl-SI"/>
        </w:rPr>
        <w:t>okvirnega sporazuma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B16C" w14:textId="77777777" w:rsidR="004D57C6" w:rsidRDefault="004D57C6" w:rsidP="00CB4327">
      <w:pPr>
        <w:spacing w:after="0" w:line="240" w:lineRule="auto"/>
      </w:pPr>
      <w:r>
        <w:separator/>
      </w:r>
    </w:p>
  </w:endnote>
  <w:endnote w:type="continuationSeparator" w:id="0">
    <w:p w14:paraId="176BE250" w14:textId="77777777" w:rsidR="004D57C6" w:rsidRDefault="004D57C6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DEA32" w14:textId="77777777" w:rsidR="00997C24" w:rsidRDefault="00997C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8B6FC" w14:textId="77777777" w:rsidR="00997C24" w:rsidRDefault="00997C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D5731" w14:textId="77777777" w:rsidR="004D57C6" w:rsidRDefault="004D57C6" w:rsidP="00CB4327">
      <w:pPr>
        <w:spacing w:after="0" w:line="240" w:lineRule="auto"/>
      </w:pPr>
      <w:r>
        <w:separator/>
      </w:r>
    </w:p>
  </w:footnote>
  <w:footnote w:type="continuationSeparator" w:id="0">
    <w:p w14:paraId="42C805D9" w14:textId="77777777" w:rsidR="004D57C6" w:rsidRDefault="004D57C6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AB4A8" w14:textId="77777777" w:rsidR="00997C24" w:rsidRDefault="00997C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87C8" w14:textId="77777777" w:rsidR="00997C24" w:rsidRDefault="00997C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2864">
    <w:abstractNumId w:val="1"/>
  </w:num>
  <w:num w:numId="2" w16cid:durableId="743643325">
    <w:abstractNumId w:val="2"/>
  </w:num>
  <w:num w:numId="3" w16cid:durableId="857964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85097"/>
    <w:rsid w:val="0048685A"/>
    <w:rsid w:val="00492701"/>
    <w:rsid w:val="004D57C6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25FC"/>
    <w:rsid w:val="00C77A86"/>
    <w:rsid w:val="00C90771"/>
    <w:rsid w:val="00CB3A9D"/>
    <w:rsid w:val="00CB4327"/>
    <w:rsid w:val="00CE3A70"/>
    <w:rsid w:val="00D100B0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19</cp:revision>
  <cp:lastPrinted>2012-04-20T09:02:00Z</cp:lastPrinted>
  <dcterms:created xsi:type="dcterms:W3CDTF">2016-08-11T12:59:00Z</dcterms:created>
  <dcterms:modified xsi:type="dcterms:W3CDTF">2022-11-14T09:45:00Z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39/3-2022</vt:lpwstr>
  </property>
  <property fmtid="{D5CDD505-2E9C-101B-9397-08002B2CF9AE}" pid="3" name="MFiles_P1046">
    <vt:lpwstr>Nakup in dobava konvencionalnih in ekoloških živil za obdobje štirih let</vt:lpwstr>
  </property>
  <property fmtid="{D5CDD505-2E9C-101B-9397-08002B2CF9AE}" pid="4" name="MFiles_P1021n1_P0">
    <vt:lpwstr>Srednja gozdarska in lesarska šola Postojna</vt:lpwstr>
  </property>
  <property fmtid="{D5CDD505-2E9C-101B-9397-08002B2CF9AE}" pid="5" name="MFiles_P1021n1_P1032">
    <vt:lpwstr>SI56011006030704015</vt:lpwstr>
  </property>
  <property fmtid="{D5CDD505-2E9C-101B-9397-08002B2CF9AE}" pid="6" name="MFiles_P1021n1_P1033">
    <vt:lpwstr>Tržaška cesta 036</vt:lpwstr>
  </property>
  <property fmtid="{D5CDD505-2E9C-101B-9397-08002B2CF9AE}" pid="7" name="MFiles_PG5BC2FC14A405421BA79F5FEC63BD00E3n1_PGB3D8D77D2D654902AEB821305A1A12BC">
    <vt:lpwstr>6230 Postojna</vt:lpwstr>
  </property>
</Properties>
</file>